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1F554E6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B6E7C">
        <w:rPr>
          <w:rFonts w:ascii="Verdana" w:hAnsi="Verdana"/>
          <w:b/>
          <w:sz w:val="18"/>
          <w:szCs w:val="18"/>
        </w:rPr>
        <w:t>„</w:t>
      </w:r>
      <w:bookmarkEnd w:id="0"/>
      <w:r w:rsidR="002B6E7C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2B6E7C">
        <w:rPr>
          <w:rFonts w:ascii="Verdana" w:hAnsi="Verdana"/>
          <w:sz w:val="18"/>
          <w:szCs w:val="18"/>
        </w:rPr>
        <w:t>č.j. 13481/2025-SŽ-OŘ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B6E7C"/>
    <w:rsid w:val="002D64A7"/>
    <w:rsid w:val="002D6AD4"/>
    <w:rsid w:val="002E284A"/>
    <w:rsid w:val="002F3737"/>
    <w:rsid w:val="0030430A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29F0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29F0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2025-03-28T10:13:00Z</dcterms:modified>
</cp:coreProperties>
</file>